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DE" w:rsidRPr="00DE44DE" w:rsidRDefault="00DE44DE" w:rsidP="00DE44DE">
      <w:pPr>
        <w:pStyle w:val="Standard"/>
        <w:spacing w:line="360" w:lineRule="auto"/>
        <w:rPr>
          <w:b/>
        </w:rPr>
      </w:pPr>
      <w:r w:rsidRPr="00DE44DE">
        <w:rPr>
          <w:b/>
          <w:color w:val="1F1A17"/>
        </w:rPr>
        <w:t>Chór Ogólnokształcącej Szkoły Muzycznej II st. i Szkoły Muzycznej II st.</w:t>
      </w:r>
    </w:p>
    <w:p w:rsidR="00DE44DE" w:rsidRDefault="00DE44DE"/>
    <w:p w:rsidR="00DE44DE" w:rsidRDefault="00DE44DE" w:rsidP="00DE44DE">
      <w:pPr>
        <w:pStyle w:val="Standard"/>
        <w:spacing w:line="360" w:lineRule="auto"/>
      </w:pPr>
      <w:r>
        <w:rPr>
          <w:color w:val="1F1A17"/>
        </w:rPr>
        <w:t xml:space="preserve">Chór skupia w swych szeregach uczniów uczęszczających do Zespołu Szkół Muzycznych II stopnia w Legnicy, pracujących pod kierunkiem Ilony </w:t>
      </w:r>
      <w:proofErr w:type="spellStart"/>
      <w:r>
        <w:rPr>
          <w:color w:val="1F1A17"/>
        </w:rPr>
        <w:t>Kameckiej</w:t>
      </w:r>
      <w:proofErr w:type="spellEnd"/>
      <w:r>
        <w:rPr>
          <w:color w:val="1F1A17"/>
        </w:rPr>
        <w:t xml:space="preserve">. W swoim repertuarze chór posiada utwory religijne, patriotyczne, ludowe i rozrywkowe. Chór współpracuje z Orkiestrą Symfoniczną ZSM w Legnicy współtworząc cykliczne koncerty dla miasta m.in. koncerty z okazji: Świąt Bożego Narodzenia, noworoczne, wielkopostne czy patriotyczne. Chór wielokrotnie uświetniał swym występem rozpoczęcie konkursu Legnica </w:t>
      </w:r>
      <w:proofErr w:type="spellStart"/>
      <w:r>
        <w:rPr>
          <w:color w:val="1F1A17"/>
        </w:rPr>
        <w:t>Cantat</w:t>
      </w:r>
      <w:proofErr w:type="spellEnd"/>
      <w:r>
        <w:rPr>
          <w:color w:val="1F1A17"/>
        </w:rPr>
        <w:t xml:space="preserve"> ( którego jest laureatem w 2006 r. ).Zespół wielokrotnie brał udział w Dolnośląskim Kolędowaniu, gdzie zdobywał Złote, Srebrne i Brązowe Anioły. W 2018 r. wziął udział w X Ogólnopolskim Festiwalu Chórów Szkół Muzycznych  „Bel Canto”, gdzie zdobył Brązowy Dyplom.</w:t>
      </w:r>
    </w:p>
    <w:p w:rsidR="00DE44DE" w:rsidRDefault="00DE44DE" w:rsidP="00DE44DE">
      <w:pPr>
        <w:pStyle w:val="Standard"/>
        <w:spacing w:line="360" w:lineRule="auto"/>
      </w:pPr>
    </w:p>
    <w:p w:rsidR="00DE44DE" w:rsidRDefault="00DE44DE" w:rsidP="00DE44DE">
      <w:pPr>
        <w:pStyle w:val="Standard"/>
        <w:spacing w:line="360" w:lineRule="auto"/>
      </w:pPr>
      <w:r>
        <w:rPr>
          <w:color w:val="1F1A17"/>
        </w:rPr>
        <w:t xml:space="preserve">Czy zespół brał udział w Ogólnopolskim Turnieju Chórów „Legnica </w:t>
      </w:r>
      <w:proofErr w:type="spellStart"/>
      <w:r>
        <w:rPr>
          <w:color w:val="1F1A17"/>
        </w:rPr>
        <w:t>Cantat</w:t>
      </w:r>
      <w:proofErr w:type="spellEnd"/>
      <w:r>
        <w:rPr>
          <w:color w:val="1F1A17"/>
        </w:rPr>
        <w:t>”?</w:t>
      </w:r>
    </w:p>
    <w:p w:rsidR="00DE44DE" w:rsidRDefault="00DE44DE" w:rsidP="00DE44DE">
      <w:pPr>
        <w:pStyle w:val="Standard"/>
        <w:spacing w:line="360" w:lineRule="auto"/>
      </w:pPr>
      <w:r>
        <w:rPr>
          <w:color w:val="1F1A17"/>
        </w:rPr>
        <w:t>Jeżeli tak, to z jakim skutkiem</w:t>
      </w:r>
    </w:p>
    <w:p w:rsidR="00DE44DE" w:rsidRDefault="00DE44DE" w:rsidP="00DE44DE">
      <w:pPr>
        <w:pStyle w:val="Standard"/>
        <w:spacing w:line="360" w:lineRule="auto"/>
      </w:pPr>
      <w:r>
        <w:rPr>
          <w:color w:val="1F1A17"/>
        </w:rPr>
        <w:t xml:space="preserve">Chór wielokrotnie uświetniał swym występem rozpoczęcie konkursu Legnica </w:t>
      </w:r>
      <w:proofErr w:type="spellStart"/>
      <w:r>
        <w:rPr>
          <w:color w:val="1F1A17"/>
        </w:rPr>
        <w:t>Cantat</w:t>
      </w:r>
      <w:proofErr w:type="spellEnd"/>
      <w:r>
        <w:rPr>
          <w:color w:val="1F1A17"/>
        </w:rPr>
        <w:t xml:space="preserve"> (którego jest laureatem w 2006 r.).</w:t>
      </w:r>
    </w:p>
    <w:p w:rsidR="00DE44DE" w:rsidRDefault="00DE44DE"/>
    <w:p w:rsidR="00DE44DE" w:rsidRDefault="00DE44DE" w:rsidP="00DE44DE">
      <w:pPr>
        <w:pStyle w:val="Standard"/>
        <w:spacing w:line="360" w:lineRule="auto"/>
        <w:jc w:val="center"/>
      </w:pPr>
      <w:r>
        <w:rPr>
          <w:b/>
          <w:bCs/>
          <w:color w:val="1F1A17"/>
        </w:rPr>
        <w:t>Repertuar</w:t>
      </w:r>
      <w:r>
        <w:rPr>
          <w:b/>
          <w:bCs/>
          <w:color w:val="1F1A17"/>
        </w:rPr>
        <w:t xml:space="preserve"> konkursowy</w:t>
      </w:r>
    </w:p>
    <w:p w:rsidR="00DE44DE" w:rsidRDefault="00DE44DE" w:rsidP="00DE44DE">
      <w:pPr>
        <w:pStyle w:val="Standard"/>
        <w:spacing w:line="360" w:lineRule="auto"/>
        <w:jc w:val="center"/>
        <w:rPr>
          <w:color w:val="1F1A17"/>
        </w:rPr>
      </w:pPr>
    </w:p>
    <w:p w:rsidR="00DE44DE" w:rsidRDefault="00DE44DE" w:rsidP="00DE44DE">
      <w:pPr>
        <w:pStyle w:val="Standard"/>
        <w:spacing w:line="360" w:lineRule="auto"/>
      </w:pPr>
      <w:r>
        <w:rPr>
          <w:color w:val="1F1A17"/>
        </w:rPr>
        <w:t xml:space="preserve">Hugo </w:t>
      </w:r>
      <w:proofErr w:type="spellStart"/>
      <w:r>
        <w:rPr>
          <w:color w:val="1F1A17"/>
        </w:rPr>
        <w:t>Peretti</w:t>
      </w:r>
      <w:proofErr w:type="spellEnd"/>
      <w:r>
        <w:rPr>
          <w:color w:val="1F1A17"/>
        </w:rPr>
        <w:t xml:space="preserve">, Luigi </w:t>
      </w:r>
      <w:proofErr w:type="spellStart"/>
      <w:r>
        <w:rPr>
          <w:color w:val="1F1A17"/>
        </w:rPr>
        <w:t>Creatore</w:t>
      </w:r>
      <w:proofErr w:type="spellEnd"/>
      <w:r>
        <w:rPr>
          <w:color w:val="1F1A17"/>
        </w:rPr>
        <w:t xml:space="preserve">, George Weiss </w:t>
      </w:r>
      <w:r>
        <w:rPr>
          <w:color w:val="1F1A17"/>
        </w:rPr>
        <w:tab/>
      </w:r>
      <w:r>
        <w:rPr>
          <w:color w:val="1F1A17"/>
        </w:rPr>
        <w:t xml:space="preserve">  </w:t>
      </w:r>
      <w:bookmarkStart w:id="0" w:name="_GoBack"/>
      <w:bookmarkEnd w:id="0"/>
      <w:r>
        <w:rPr>
          <w:color w:val="1F1A17"/>
        </w:rPr>
        <w:t xml:space="preserve">„The </w:t>
      </w:r>
      <w:proofErr w:type="spellStart"/>
      <w:r>
        <w:rPr>
          <w:color w:val="1F1A17"/>
        </w:rPr>
        <w:t>lion</w:t>
      </w:r>
      <w:proofErr w:type="spellEnd"/>
      <w:r>
        <w:rPr>
          <w:color w:val="1F1A17"/>
        </w:rPr>
        <w:t xml:space="preserve"> </w:t>
      </w:r>
      <w:proofErr w:type="spellStart"/>
      <w:r>
        <w:rPr>
          <w:color w:val="1F1A17"/>
        </w:rPr>
        <w:t>sleeps</w:t>
      </w:r>
      <w:proofErr w:type="spellEnd"/>
      <w:r>
        <w:rPr>
          <w:color w:val="1F1A17"/>
        </w:rPr>
        <w:t xml:space="preserve"> </w:t>
      </w:r>
      <w:proofErr w:type="spellStart"/>
      <w:r>
        <w:rPr>
          <w:color w:val="1F1A17"/>
        </w:rPr>
        <w:t>tonight</w:t>
      </w:r>
      <w:proofErr w:type="spellEnd"/>
      <w:r>
        <w:rPr>
          <w:color w:val="1F1A17"/>
        </w:rPr>
        <w:t xml:space="preserve">”                             </w:t>
      </w:r>
    </w:p>
    <w:p w:rsidR="00DE44DE" w:rsidRDefault="00DE44DE" w:rsidP="00DE44DE">
      <w:pPr>
        <w:pStyle w:val="Standard"/>
        <w:spacing w:line="360" w:lineRule="auto"/>
      </w:pPr>
      <w:r>
        <w:rPr>
          <w:color w:val="1F1A17"/>
        </w:rPr>
        <w:t xml:space="preserve">Stanisław Moniuszko sł. Jan Czeczot            </w:t>
      </w:r>
      <w:r>
        <w:rPr>
          <w:color w:val="1F1A17"/>
        </w:rPr>
        <w:tab/>
      </w:r>
      <w:r>
        <w:rPr>
          <w:color w:val="1F1A17"/>
        </w:rPr>
        <w:t xml:space="preserve"> „Postój piękna gołąbeczko!”                         </w:t>
      </w:r>
    </w:p>
    <w:p w:rsidR="00DE44DE" w:rsidRDefault="00DE44DE" w:rsidP="00DE44DE">
      <w:pPr>
        <w:pStyle w:val="Standard"/>
        <w:spacing w:line="360" w:lineRule="auto"/>
      </w:pPr>
      <w:r>
        <w:rPr>
          <w:color w:val="1F1A17"/>
        </w:rPr>
        <w:t>Pierre `</w:t>
      </w:r>
      <w:proofErr w:type="spellStart"/>
      <w:r>
        <w:rPr>
          <w:color w:val="1F1A17"/>
        </w:rPr>
        <w:t>Passereau</w:t>
      </w:r>
      <w:proofErr w:type="spellEnd"/>
      <w:r>
        <w:rPr>
          <w:color w:val="1F1A17"/>
        </w:rPr>
        <w:t xml:space="preserve">                                            </w:t>
      </w:r>
      <w:r>
        <w:rPr>
          <w:color w:val="1F1A17"/>
        </w:rPr>
        <w:tab/>
      </w:r>
      <w:r>
        <w:rPr>
          <w:color w:val="1F1A17"/>
        </w:rPr>
        <w:t xml:space="preserve"> „Il </w:t>
      </w:r>
      <w:proofErr w:type="spellStart"/>
      <w:r>
        <w:rPr>
          <w:color w:val="1F1A17"/>
        </w:rPr>
        <w:t>est</w:t>
      </w:r>
      <w:proofErr w:type="spellEnd"/>
      <w:r>
        <w:rPr>
          <w:color w:val="1F1A17"/>
        </w:rPr>
        <w:t xml:space="preserve"> bel et bon”                                          </w:t>
      </w:r>
    </w:p>
    <w:p w:rsidR="00DE44DE" w:rsidRDefault="00DE44DE" w:rsidP="00DE44DE">
      <w:pPr>
        <w:pStyle w:val="Standard"/>
        <w:spacing w:line="360" w:lineRule="auto"/>
        <w:rPr>
          <w:color w:val="1F1A17"/>
        </w:rPr>
      </w:pPr>
      <w:r>
        <w:rPr>
          <w:color w:val="1F1A17"/>
        </w:rPr>
        <w:t xml:space="preserve">Stanisław Soyka opr. Marcin Wawruk           </w:t>
      </w:r>
      <w:r>
        <w:rPr>
          <w:color w:val="1F1A17"/>
        </w:rPr>
        <w:tab/>
      </w:r>
      <w:r>
        <w:rPr>
          <w:color w:val="1F1A17"/>
        </w:rPr>
        <w:t xml:space="preserve">„Tolerancja” </w:t>
      </w:r>
    </w:p>
    <w:p w:rsidR="00DE44DE" w:rsidRDefault="00DE44DE" w:rsidP="00DE44DE">
      <w:pPr>
        <w:pStyle w:val="Standard"/>
        <w:spacing w:line="360" w:lineRule="auto"/>
        <w:rPr>
          <w:color w:val="1F1A17"/>
        </w:rPr>
      </w:pPr>
      <w:r>
        <w:rPr>
          <w:color w:val="1F1A17"/>
        </w:rPr>
        <w:t xml:space="preserve">Mira Zimina-Sygietyńska, Tadeusz Sygietyński opr. Kacper </w:t>
      </w:r>
      <w:proofErr w:type="spellStart"/>
      <w:r>
        <w:rPr>
          <w:color w:val="1F1A17"/>
        </w:rPr>
        <w:t>Najdek</w:t>
      </w:r>
      <w:proofErr w:type="spellEnd"/>
      <w:r>
        <w:rPr>
          <w:color w:val="1F1A17"/>
        </w:rPr>
        <w:t xml:space="preserve"> </w:t>
      </w:r>
    </w:p>
    <w:p w:rsidR="00DE44DE" w:rsidRDefault="00DE44DE" w:rsidP="00DE44DE">
      <w:pPr>
        <w:pStyle w:val="Standard"/>
        <w:spacing w:line="360" w:lineRule="auto"/>
      </w:pPr>
      <w:r>
        <w:rPr>
          <w:color w:val="1F1A17"/>
        </w:rPr>
        <w:t>„Dwa serduszka, cztery oczy”  3 min.</w:t>
      </w:r>
    </w:p>
    <w:p w:rsidR="00DE44DE" w:rsidRDefault="00DE44DE"/>
    <w:p w:rsidR="00DE44DE" w:rsidRDefault="00DE44DE"/>
    <w:sectPr w:rsidR="00DE4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DE"/>
    <w:rsid w:val="00330C97"/>
    <w:rsid w:val="003C7361"/>
    <w:rsid w:val="006A467F"/>
    <w:rsid w:val="00733B54"/>
    <w:rsid w:val="007F2F68"/>
    <w:rsid w:val="00B53D3F"/>
    <w:rsid w:val="00DE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8D57"/>
  <w15:chartTrackingRefBased/>
  <w15:docId w15:val="{9B0E3D01-9BC3-4119-8C82-59002B2D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44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1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2019-02-26T11:00:00Z</dcterms:created>
  <dcterms:modified xsi:type="dcterms:W3CDTF">2019-02-26T11:08:00Z</dcterms:modified>
</cp:coreProperties>
</file>